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7218" w14:textId="77777777" w:rsidR="00483CBE" w:rsidRPr="00483CBE" w:rsidRDefault="00483CBE">
      <w:pPr>
        <w:rPr>
          <w:b/>
        </w:rPr>
      </w:pPr>
      <w:r w:rsidRPr="00483CBE">
        <w:rPr>
          <w:b/>
        </w:rPr>
        <w:t>UN-Habitat Submission to Open-ended Working Group on Ageing</w:t>
      </w:r>
    </w:p>
    <w:p w14:paraId="5185D72A" w14:textId="16C0A3B6" w:rsidR="00483CBE" w:rsidRPr="00483CBE" w:rsidRDefault="00483CBE">
      <w:pPr>
        <w:rPr>
          <w:i/>
        </w:rPr>
      </w:pPr>
      <w:r w:rsidRPr="00483CBE">
        <w:rPr>
          <w:i/>
        </w:rPr>
        <w:t xml:space="preserve">1 </w:t>
      </w:r>
      <w:r w:rsidR="004974EF">
        <w:rPr>
          <w:i/>
        </w:rPr>
        <w:t>February</w:t>
      </w:r>
      <w:r w:rsidRPr="00483CBE">
        <w:rPr>
          <w:i/>
        </w:rPr>
        <w:t xml:space="preserve"> 2019</w:t>
      </w:r>
    </w:p>
    <w:p w14:paraId="169C34EF" w14:textId="77777777" w:rsidR="00483CBE" w:rsidRDefault="00483CBE"/>
    <w:p w14:paraId="01A78407" w14:textId="498A80C4" w:rsidR="00A3656F" w:rsidRDefault="00600C31">
      <w:r>
        <w:t>UN-Habitat, as</w:t>
      </w:r>
      <w:bookmarkStart w:id="0" w:name="_GoBack"/>
      <w:bookmarkEnd w:id="0"/>
      <w:r>
        <w:t xml:space="preserve"> the UN Agency responsible for human settlements and urbanization, supports and advocates for improved city </w:t>
      </w:r>
      <w:r w:rsidR="00C323F7">
        <w:t xml:space="preserve">spatial </w:t>
      </w:r>
      <w:r>
        <w:t xml:space="preserve">planning and management to respect, protect and fulfil </w:t>
      </w:r>
      <w:r w:rsidR="00483CBE">
        <w:t>the</w:t>
      </w:r>
      <w:r>
        <w:t xml:space="preserve"> rights of older persons</w:t>
      </w:r>
      <w:r w:rsidR="00DE02D4">
        <w:t xml:space="preserve"> in the city</w:t>
      </w:r>
      <w:r w:rsidR="00C323F7">
        <w:t>.</w:t>
      </w:r>
      <w:r>
        <w:t xml:space="preserve"> </w:t>
      </w:r>
    </w:p>
    <w:p w14:paraId="1280B3CC" w14:textId="4341952A" w:rsidR="00600C31" w:rsidRDefault="00600C31">
      <w:r>
        <w:t>Access to</w:t>
      </w:r>
      <w:r w:rsidR="005806DC">
        <w:t xml:space="preserve"> services</w:t>
      </w:r>
      <w:r w:rsidR="00113B36">
        <w:t>, education</w:t>
      </w:r>
      <w:r w:rsidR="005806DC">
        <w:t xml:space="preserve"> and social inclusion</w:t>
      </w:r>
      <w:r>
        <w:t xml:space="preserve"> are often restricted by a lack of mobility</w:t>
      </w:r>
      <w:r w:rsidR="005806DC">
        <w:t xml:space="preserve"> and accessibility</w:t>
      </w:r>
      <w:r>
        <w:t xml:space="preserve">. Therefore, UN-Habitat </w:t>
      </w:r>
      <w:r w:rsidR="00C323F7">
        <w:t xml:space="preserve">in principle </w:t>
      </w:r>
      <w:r>
        <w:t>supports universal design through all urban development processes</w:t>
      </w:r>
      <w:r w:rsidR="005806DC">
        <w:t xml:space="preserve">. </w:t>
      </w:r>
      <w:r>
        <w:t>The built environment must be appropriately designed to fulfil the right</w:t>
      </w:r>
      <w:r w:rsidR="00113B36">
        <w:t>s</w:t>
      </w:r>
      <w:r>
        <w:t xml:space="preserve"> for </w:t>
      </w:r>
      <w:r w:rsidR="00C323F7">
        <w:t>all people including for</w:t>
      </w:r>
      <w:r w:rsidR="005806DC">
        <w:t xml:space="preserve"> people in older age, to access urban services, urban life and housing</w:t>
      </w:r>
      <w:r>
        <w:t>. This must be complemented by appropriate transport systems</w:t>
      </w:r>
      <w:r w:rsidR="005806DC">
        <w:t>, and adequate housing design</w:t>
      </w:r>
      <w:r>
        <w:t xml:space="preserve"> that allow full </w:t>
      </w:r>
      <w:r w:rsidR="005806DC">
        <w:t xml:space="preserve">physical </w:t>
      </w:r>
      <w:r>
        <w:t xml:space="preserve">access for older persons. Only once these conditions are met will older persons gain full </w:t>
      </w:r>
      <w:r w:rsidR="004974EF">
        <w:t xml:space="preserve">dignity and </w:t>
      </w:r>
      <w:r w:rsidR="005806DC">
        <w:t>enjoyment of their rights</w:t>
      </w:r>
      <w:r>
        <w:t xml:space="preserve"> in cities</w:t>
      </w:r>
      <w:r w:rsidR="0044099A">
        <w:t xml:space="preserve">, </w:t>
      </w:r>
      <w:r w:rsidR="0044099A" w:rsidRPr="004974EF">
        <w:t>including the right</w:t>
      </w:r>
      <w:r w:rsidR="0060004B" w:rsidRPr="004974EF">
        <w:t>s</w:t>
      </w:r>
      <w:r w:rsidR="00DF3EC1" w:rsidRPr="004974EF">
        <w:t xml:space="preserve"> of older people</w:t>
      </w:r>
      <w:r w:rsidR="0044099A" w:rsidRPr="004974EF">
        <w:t xml:space="preserve"> to autonomy and independence.</w:t>
      </w:r>
    </w:p>
    <w:p w14:paraId="6E7E55E0" w14:textId="37A1A986" w:rsidR="00483CBE" w:rsidRDefault="00483CBE" w:rsidP="00483CBE">
      <w:r w:rsidRPr="00483CBE">
        <w:t xml:space="preserve">UN-Habitat is proud to be a partner of The Global Compact on Inclusive and Accessible Cities. This Compact is centred on promoting diversity, inclusivity and dignity, in cities and at the community level. Fulfilling the rights of persons with disabilities and older persons is a priority for UN-Habitat. Through the Habitat III process, </w:t>
      </w:r>
      <w:r w:rsidR="00C323F7">
        <w:t>UN-Habitat</w:t>
      </w:r>
      <w:r w:rsidRPr="00483CBE">
        <w:t xml:space="preserve"> engage</w:t>
      </w:r>
      <w:r w:rsidR="00C323F7">
        <w:t>d</w:t>
      </w:r>
      <w:r w:rsidRPr="00483CBE">
        <w:t xml:space="preserve"> more than ever before</w:t>
      </w:r>
      <w:r w:rsidR="00C323F7">
        <w:t>,</w:t>
      </w:r>
      <w:r w:rsidRPr="00483CBE">
        <w:t xml:space="preserve"> with </w:t>
      </w:r>
      <w:r w:rsidR="00C323F7">
        <w:t xml:space="preserve">new </w:t>
      </w:r>
      <w:r w:rsidRPr="00483CBE">
        <w:t>partners</w:t>
      </w:r>
      <w:r w:rsidR="00C323F7">
        <w:t xml:space="preserve"> working with older person</w:t>
      </w:r>
      <w:r w:rsidR="0044099A">
        <w:t>s</w:t>
      </w:r>
      <w:r w:rsidR="00C323F7">
        <w:t xml:space="preserve"> and people living with disabilities among </w:t>
      </w:r>
      <w:proofErr w:type="gramStart"/>
      <w:r w:rsidR="00C323F7">
        <w:t>others</w:t>
      </w:r>
      <w:r w:rsidRPr="00483CBE">
        <w:t>, and</w:t>
      </w:r>
      <w:proofErr w:type="gramEnd"/>
      <w:r w:rsidRPr="00483CBE">
        <w:t xml:space="preserve"> are proud that the New Urban Agenda has </w:t>
      </w:r>
      <w:r w:rsidR="005806DC">
        <w:t>‘</w:t>
      </w:r>
      <w:r w:rsidRPr="00483CBE">
        <w:t xml:space="preserve">accessibility </w:t>
      </w:r>
      <w:r w:rsidR="00C323F7">
        <w:t>for all</w:t>
      </w:r>
      <w:r w:rsidR="005806DC">
        <w:t>’</w:t>
      </w:r>
      <w:r w:rsidR="00C323F7">
        <w:t xml:space="preserve"> </w:t>
      </w:r>
      <w:r w:rsidRPr="00483CBE">
        <w:t xml:space="preserve">as a core principle. </w:t>
      </w:r>
      <w:r>
        <w:t xml:space="preserve"> </w:t>
      </w:r>
    </w:p>
    <w:p w14:paraId="7FB163A0" w14:textId="6BBEB343" w:rsidR="00483CBE" w:rsidRDefault="00600C31">
      <w:r>
        <w:t xml:space="preserve">Furthermore, UN-Habitat recognises the </w:t>
      </w:r>
      <w:r w:rsidR="00C323F7">
        <w:t>diverse</w:t>
      </w:r>
      <w:r w:rsidR="00483CBE">
        <w:t xml:space="preserve"> identities of older persons, and therefore the different needs and </w:t>
      </w:r>
      <w:r w:rsidR="00C323F7">
        <w:t xml:space="preserve">specific </w:t>
      </w:r>
      <w:r w:rsidR="00483CBE">
        <w:t xml:space="preserve">priorities of older women, </w:t>
      </w:r>
      <w:r w:rsidR="00113B36">
        <w:t xml:space="preserve">older </w:t>
      </w:r>
      <w:r w:rsidR="00483CBE">
        <w:t>migrants</w:t>
      </w:r>
      <w:r w:rsidR="00113B36">
        <w:t xml:space="preserve"> and</w:t>
      </w:r>
      <w:r w:rsidR="00483CBE">
        <w:t xml:space="preserve"> </w:t>
      </w:r>
      <w:r w:rsidR="00113B36">
        <w:t xml:space="preserve">older </w:t>
      </w:r>
      <w:r w:rsidR="00483CBE">
        <w:t>persons with disabilities, for example.</w:t>
      </w:r>
    </w:p>
    <w:p w14:paraId="5347F346" w14:textId="15F1DF98" w:rsidR="00483CBE" w:rsidRDefault="00483CBE">
      <w:r>
        <w:t xml:space="preserve">Finally and crucially, UN-Habitat uses participatory processes throughout its work. Older persons must always be included in </w:t>
      </w:r>
      <w:r w:rsidR="00C323F7">
        <w:t xml:space="preserve">decision </w:t>
      </w:r>
      <w:r>
        <w:t xml:space="preserve">processes that concern them, such as urban </w:t>
      </w:r>
      <w:r w:rsidR="00C323F7">
        <w:t xml:space="preserve">spatial </w:t>
      </w:r>
      <w:r>
        <w:t>pla</w:t>
      </w:r>
      <w:r w:rsidR="00C323F7">
        <w:t xml:space="preserve">nning and design, </w:t>
      </w:r>
      <w:r w:rsidR="00E50B21">
        <w:t xml:space="preserve">housing provision and livelihood, </w:t>
      </w:r>
      <w:r w:rsidR="00C323F7">
        <w:t xml:space="preserve">city management processes </w:t>
      </w:r>
      <w:r>
        <w:t xml:space="preserve">and </w:t>
      </w:r>
      <w:r w:rsidR="00C323F7">
        <w:t xml:space="preserve">urban </w:t>
      </w:r>
      <w:r>
        <w:t xml:space="preserve">governance. Only </w:t>
      </w:r>
      <w:r w:rsidR="00C323F7">
        <w:t>when</w:t>
      </w:r>
      <w:r>
        <w:t xml:space="preserve"> older persons have equal voice will they </w:t>
      </w:r>
      <w:r w:rsidR="00C323F7">
        <w:t>enjoy</w:t>
      </w:r>
      <w:r>
        <w:t xml:space="preserve"> equal outcomes</w:t>
      </w:r>
      <w:r w:rsidR="00C323F7">
        <w:t xml:space="preserve"> and opportunities</w:t>
      </w:r>
      <w:r>
        <w:t xml:space="preserve">. </w:t>
      </w:r>
    </w:p>
    <w:p w14:paraId="4FF148BA" w14:textId="77777777" w:rsidR="0044099A" w:rsidRDefault="0044099A"/>
    <w:sectPr w:rsidR="0044099A" w:rsidSect="007966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31"/>
    <w:rsid w:val="00113B36"/>
    <w:rsid w:val="001419CC"/>
    <w:rsid w:val="00247979"/>
    <w:rsid w:val="0044099A"/>
    <w:rsid w:val="00483CBE"/>
    <w:rsid w:val="004974EF"/>
    <w:rsid w:val="005806DC"/>
    <w:rsid w:val="0060004B"/>
    <w:rsid w:val="00600C31"/>
    <w:rsid w:val="007966FD"/>
    <w:rsid w:val="008D7B50"/>
    <w:rsid w:val="00AF3571"/>
    <w:rsid w:val="00C323F7"/>
    <w:rsid w:val="00C803DF"/>
    <w:rsid w:val="00C83196"/>
    <w:rsid w:val="00D05640"/>
    <w:rsid w:val="00D94DCB"/>
    <w:rsid w:val="00DC1DF9"/>
    <w:rsid w:val="00DE02D4"/>
    <w:rsid w:val="00DE7125"/>
    <w:rsid w:val="00DF3EC1"/>
    <w:rsid w:val="00E413BD"/>
    <w:rsid w:val="00E50B21"/>
    <w:rsid w:val="00E904CC"/>
    <w:rsid w:val="00F7702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1553"/>
  <w15:docId w15:val="{DC5B2227-15AE-423E-8117-D2AF9D0E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D4"/>
    <w:rPr>
      <w:rFonts w:ascii="Segoe UI" w:hAnsi="Segoe UI" w:cs="Segoe UI"/>
      <w:sz w:val="18"/>
      <w:szCs w:val="18"/>
    </w:rPr>
  </w:style>
  <w:style w:type="character" w:styleId="CommentReference">
    <w:name w:val="annotation reference"/>
    <w:basedOn w:val="DefaultParagraphFont"/>
    <w:uiPriority w:val="99"/>
    <w:semiHidden/>
    <w:unhideWhenUsed/>
    <w:rsid w:val="00DE02D4"/>
    <w:rPr>
      <w:sz w:val="16"/>
      <w:szCs w:val="16"/>
    </w:rPr>
  </w:style>
  <w:style w:type="paragraph" w:styleId="CommentText">
    <w:name w:val="annotation text"/>
    <w:basedOn w:val="Normal"/>
    <w:link w:val="CommentTextChar"/>
    <w:uiPriority w:val="99"/>
    <w:semiHidden/>
    <w:unhideWhenUsed/>
    <w:rsid w:val="00DE02D4"/>
    <w:pPr>
      <w:spacing w:line="240" w:lineRule="auto"/>
    </w:pPr>
    <w:rPr>
      <w:sz w:val="20"/>
      <w:szCs w:val="20"/>
    </w:rPr>
  </w:style>
  <w:style w:type="character" w:customStyle="1" w:styleId="CommentTextChar">
    <w:name w:val="Comment Text Char"/>
    <w:basedOn w:val="DefaultParagraphFont"/>
    <w:link w:val="CommentText"/>
    <w:uiPriority w:val="99"/>
    <w:semiHidden/>
    <w:rsid w:val="00DE02D4"/>
    <w:rPr>
      <w:sz w:val="20"/>
      <w:szCs w:val="20"/>
    </w:rPr>
  </w:style>
  <w:style w:type="paragraph" w:styleId="CommentSubject">
    <w:name w:val="annotation subject"/>
    <w:basedOn w:val="CommentText"/>
    <w:next w:val="CommentText"/>
    <w:link w:val="CommentSubjectChar"/>
    <w:uiPriority w:val="99"/>
    <w:semiHidden/>
    <w:unhideWhenUsed/>
    <w:rsid w:val="00DE02D4"/>
    <w:rPr>
      <w:b/>
      <w:bCs/>
    </w:rPr>
  </w:style>
  <w:style w:type="character" w:customStyle="1" w:styleId="CommentSubjectChar">
    <w:name w:val="Comment Subject Char"/>
    <w:basedOn w:val="CommentTextChar"/>
    <w:link w:val="CommentSubject"/>
    <w:uiPriority w:val="99"/>
    <w:semiHidden/>
    <w:rsid w:val="00DE0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David Thomas</cp:lastModifiedBy>
  <cp:revision>2</cp:revision>
  <dcterms:created xsi:type="dcterms:W3CDTF">2019-02-01T08:38:00Z</dcterms:created>
  <dcterms:modified xsi:type="dcterms:W3CDTF">2019-02-01T08:38:00Z</dcterms:modified>
</cp:coreProperties>
</file>